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91F" w:rsidRPr="00B47F85" w:rsidRDefault="00BB38B4" w:rsidP="00BB38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F85">
        <w:rPr>
          <w:rFonts w:ascii="Times New Roman" w:hAnsi="Times New Roman" w:cs="Times New Roman"/>
          <w:b/>
          <w:sz w:val="28"/>
          <w:szCs w:val="28"/>
        </w:rPr>
        <w:t>З</w:t>
      </w:r>
      <w:r w:rsidR="00D93517" w:rsidRPr="00B47F85">
        <w:rPr>
          <w:rFonts w:ascii="Times New Roman" w:hAnsi="Times New Roman" w:cs="Times New Roman"/>
          <w:b/>
          <w:sz w:val="28"/>
          <w:szCs w:val="28"/>
        </w:rPr>
        <w:t>адекларир</w:t>
      </w:r>
      <w:r w:rsidRPr="00B47F85">
        <w:rPr>
          <w:rFonts w:ascii="Times New Roman" w:hAnsi="Times New Roman" w:cs="Times New Roman"/>
          <w:b/>
          <w:sz w:val="28"/>
          <w:szCs w:val="28"/>
        </w:rPr>
        <w:t>уете</w:t>
      </w:r>
      <w:r w:rsidR="00D93517" w:rsidRPr="00B47F85">
        <w:rPr>
          <w:rFonts w:ascii="Times New Roman" w:hAnsi="Times New Roman" w:cs="Times New Roman"/>
          <w:b/>
          <w:sz w:val="28"/>
          <w:szCs w:val="28"/>
        </w:rPr>
        <w:t xml:space="preserve">  свои зарубежные счета и активы</w:t>
      </w:r>
      <w:r w:rsidRPr="00B47F85">
        <w:rPr>
          <w:rFonts w:ascii="Times New Roman" w:hAnsi="Times New Roman" w:cs="Times New Roman"/>
          <w:b/>
          <w:sz w:val="28"/>
          <w:szCs w:val="28"/>
        </w:rPr>
        <w:t>.</w:t>
      </w:r>
    </w:p>
    <w:p w:rsidR="00A224D2" w:rsidRPr="00B47F85" w:rsidRDefault="00A224D2" w:rsidP="00EE643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F85">
        <w:rPr>
          <w:rFonts w:ascii="Times New Roman" w:hAnsi="Times New Roman" w:cs="Times New Roman"/>
          <w:b/>
          <w:sz w:val="24"/>
          <w:szCs w:val="24"/>
        </w:rPr>
        <w:t>Какие гарантии и преимущества получ</w:t>
      </w:r>
      <w:r w:rsidR="001D0474" w:rsidRPr="00B47F85">
        <w:rPr>
          <w:rFonts w:ascii="Times New Roman" w:hAnsi="Times New Roman" w:cs="Times New Roman"/>
          <w:b/>
          <w:sz w:val="24"/>
          <w:szCs w:val="24"/>
        </w:rPr>
        <w:t>ает</w:t>
      </w:r>
      <w:r w:rsidRPr="00B47F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47F85">
        <w:rPr>
          <w:rFonts w:ascii="Times New Roman" w:hAnsi="Times New Roman" w:cs="Times New Roman"/>
          <w:b/>
          <w:sz w:val="24"/>
          <w:szCs w:val="24"/>
        </w:rPr>
        <w:t>пода</w:t>
      </w:r>
      <w:r w:rsidR="001D0474" w:rsidRPr="00B47F85">
        <w:rPr>
          <w:rFonts w:ascii="Times New Roman" w:hAnsi="Times New Roman" w:cs="Times New Roman"/>
          <w:b/>
          <w:sz w:val="24"/>
          <w:szCs w:val="24"/>
        </w:rPr>
        <w:t>вший</w:t>
      </w:r>
      <w:proofErr w:type="gramEnd"/>
      <w:r w:rsidR="001D0474" w:rsidRPr="00B47F85">
        <w:rPr>
          <w:rFonts w:ascii="Times New Roman" w:hAnsi="Times New Roman" w:cs="Times New Roman"/>
          <w:b/>
          <w:sz w:val="24"/>
          <w:szCs w:val="24"/>
        </w:rPr>
        <w:t xml:space="preserve"> специальную декларацию</w:t>
      </w:r>
      <w:r w:rsidRPr="00B47F85">
        <w:rPr>
          <w:rFonts w:ascii="Times New Roman" w:hAnsi="Times New Roman" w:cs="Times New Roman"/>
          <w:b/>
          <w:sz w:val="24"/>
          <w:szCs w:val="24"/>
        </w:rPr>
        <w:t>?</w:t>
      </w:r>
    </w:p>
    <w:p w:rsidR="00BB38B4" w:rsidRPr="00B47F85" w:rsidRDefault="00BB38B4" w:rsidP="00BB38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7F85">
        <w:rPr>
          <w:rFonts w:ascii="Times New Roman" w:hAnsi="Times New Roman" w:cs="Times New Roman"/>
          <w:sz w:val="24"/>
          <w:szCs w:val="24"/>
        </w:rPr>
        <w:t>С 1 июля 2015 года по 30 июня 2016 года в соответствии с Федеральным законом от 8 июня 2015г. № 140-ФЗ «О добровольном декларировании физическими лицами активов и счетов (вкладов) в банках и о внесении изменений в отдельные законодательные акты Российской Федерации» российские налогоплательщики могут сообщить о своих активах и счетах, заполнив и подав специальную декларацию в налоговый орган по месту</w:t>
      </w:r>
      <w:proofErr w:type="gramEnd"/>
      <w:r w:rsidRPr="00B47F85">
        <w:rPr>
          <w:rFonts w:ascii="Times New Roman" w:hAnsi="Times New Roman" w:cs="Times New Roman"/>
          <w:sz w:val="24"/>
          <w:szCs w:val="24"/>
        </w:rPr>
        <w:t xml:space="preserve"> жительства или в ФНС России. </w:t>
      </w:r>
    </w:p>
    <w:p w:rsidR="00BB38B4" w:rsidRPr="00B47F85" w:rsidRDefault="00BB38B4" w:rsidP="00BB38B4">
      <w:pPr>
        <w:jc w:val="both"/>
        <w:rPr>
          <w:rFonts w:ascii="Times New Roman" w:hAnsi="Times New Roman" w:cs="Times New Roman"/>
          <w:sz w:val="24"/>
          <w:szCs w:val="24"/>
        </w:rPr>
      </w:pPr>
      <w:r w:rsidRPr="00B47F85">
        <w:rPr>
          <w:rFonts w:ascii="Times New Roman" w:hAnsi="Times New Roman" w:cs="Times New Roman"/>
          <w:sz w:val="24"/>
          <w:szCs w:val="24"/>
        </w:rPr>
        <w:t xml:space="preserve">      Представить специальную декларацию могут как российские, так и иностранные граждане. Важно помнить, что исполнение обязательств, предусмотренных налоговым и валютным законодательством, часто связано с вопросами </w:t>
      </w:r>
      <w:proofErr w:type="spellStart"/>
      <w:r w:rsidRPr="00B47F85">
        <w:rPr>
          <w:rFonts w:ascii="Times New Roman" w:hAnsi="Times New Roman" w:cs="Times New Roman"/>
          <w:sz w:val="24"/>
          <w:szCs w:val="24"/>
        </w:rPr>
        <w:t>резидентства</w:t>
      </w:r>
      <w:proofErr w:type="spellEnd"/>
      <w:r w:rsidRPr="00B47F85">
        <w:rPr>
          <w:rFonts w:ascii="Times New Roman" w:hAnsi="Times New Roman" w:cs="Times New Roman"/>
          <w:sz w:val="24"/>
          <w:szCs w:val="24"/>
        </w:rPr>
        <w:t>, которое не всегда совпадает с гражданством.</w:t>
      </w:r>
    </w:p>
    <w:p w:rsidR="000F0E29" w:rsidRPr="00B47F85" w:rsidRDefault="00BB38B4" w:rsidP="008E11A5">
      <w:pPr>
        <w:jc w:val="both"/>
        <w:rPr>
          <w:rFonts w:ascii="Times New Roman" w:hAnsi="Times New Roman" w:cs="Times New Roman"/>
          <w:sz w:val="24"/>
          <w:szCs w:val="24"/>
        </w:rPr>
      </w:pPr>
      <w:r w:rsidRPr="00B47F8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0F0E29" w:rsidRPr="00B47F85">
        <w:rPr>
          <w:rFonts w:ascii="Times New Roman" w:hAnsi="Times New Roman" w:cs="Times New Roman"/>
          <w:sz w:val="24"/>
          <w:szCs w:val="24"/>
        </w:rPr>
        <w:t>Лица, подающие налоговую декларацию получают</w:t>
      </w:r>
      <w:proofErr w:type="gramEnd"/>
      <w:r w:rsidR="000F0E29" w:rsidRPr="00B47F85">
        <w:rPr>
          <w:rFonts w:ascii="Times New Roman" w:hAnsi="Times New Roman" w:cs="Times New Roman"/>
          <w:sz w:val="24"/>
          <w:szCs w:val="24"/>
        </w:rPr>
        <w:t xml:space="preserve"> следующие преимущества:</w:t>
      </w:r>
    </w:p>
    <w:p w:rsidR="008E11A5" w:rsidRPr="00B47F85" w:rsidRDefault="000F0E29" w:rsidP="00EE643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7F85">
        <w:rPr>
          <w:rFonts w:ascii="Times New Roman" w:hAnsi="Times New Roman" w:cs="Times New Roman"/>
          <w:sz w:val="24"/>
          <w:szCs w:val="24"/>
        </w:rPr>
        <w:t>О</w:t>
      </w:r>
      <w:r w:rsidR="008E11A5" w:rsidRPr="00B47F85">
        <w:rPr>
          <w:rFonts w:ascii="Times New Roman" w:hAnsi="Times New Roman" w:cs="Times New Roman"/>
          <w:sz w:val="24"/>
          <w:szCs w:val="24"/>
        </w:rPr>
        <w:t>перации по передаче и</w:t>
      </w:r>
      <w:bookmarkStart w:id="0" w:name="_GoBack"/>
      <w:bookmarkEnd w:id="0"/>
      <w:r w:rsidR="008E11A5" w:rsidRPr="00B47F85">
        <w:rPr>
          <w:rFonts w:ascii="Times New Roman" w:hAnsi="Times New Roman" w:cs="Times New Roman"/>
          <w:sz w:val="24"/>
          <w:szCs w:val="24"/>
        </w:rPr>
        <w:t>мущества его номинальным владельцем фактическому владельцу имущества освобождаются от налогообложения в соответствии с законодательством Российской Федерации о налогах и сборах.</w:t>
      </w:r>
    </w:p>
    <w:p w:rsidR="000F0E29" w:rsidRPr="00B47F85" w:rsidRDefault="000F0E29" w:rsidP="00EE643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7F85">
        <w:rPr>
          <w:rFonts w:ascii="Times New Roman" w:hAnsi="Times New Roman" w:cs="Times New Roman"/>
          <w:sz w:val="24"/>
          <w:szCs w:val="24"/>
        </w:rPr>
        <w:t>С</w:t>
      </w:r>
      <w:r w:rsidR="0075170D" w:rsidRPr="00B47F85">
        <w:rPr>
          <w:rFonts w:ascii="Times New Roman" w:hAnsi="Times New Roman" w:cs="Times New Roman"/>
          <w:sz w:val="24"/>
          <w:szCs w:val="24"/>
        </w:rPr>
        <w:t xml:space="preserve">пециальные декларации или </w:t>
      </w:r>
      <w:proofErr w:type="gramStart"/>
      <w:r w:rsidR="0075170D" w:rsidRPr="00B47F85">
        <w:rPr>
          <w:rFonts w:ascii="Times New Roman" w:hAnsi="Times New Roman" w:cs="Times New Roman"/>
          <w:sz w:val="24"/>
          <w:szCs w:val="24"/>
        </w:rPr>
        <w:t>информация</w:t>
      </w:r>
      <w:proofErr w:type="gramEnd"/>
      <w:r w:rsidR="0075170D" w:rsidRPr="00B47F85">
        <w:rPr>
          <w:rFonts w:ascii="Times New Roman" w:hAnsi="Times New Roman" w:cs="Times New Roman"/>
          <w:sz w:val="24"/>
          <w:szCs w:val="24"/>
        </w:rPr>
        <w:t xml:space="preserve"> о которых содержится в специальной декларации, освобождаются от взыскания налога в случае неуплаты или неполной уплаты налога, при условии если обязанность по уплате такого налога возникла у декларанта и (или) иного лица в результате совершения до 1 января 2015 года операций, связанных с приобретением (формированием источников приобретения), использованием либо распоряжением имуществом и (или) контролируемыми иностранными компаниями (</w:t>
      </w:r>
      <w:proofErr w:type="gramStart"/>
      <w:r w:rsidR="0075170D" w:rsidRPr="00B47F85">
        <w:rPr>
          <w:rFonts w:ascii="Times New Roman" w:hAnsi="Times New Roman" w:cs="Times New Roman"/>
          <w:sz w:val="24"/>
          <w:szCs w:val="24"/>
        </w:rPr>
        <w:t>КИК), информация о которых содержится в специальной декларации, либо с открытием и (или) зачислением денежных средств на счета (вклады), информация о которых содержится в специальной декларации.</w:t>
      </w:r>
      <w:proofErr w:type="gramEnd"/>
    </w:p>
    <w:p w:rsidR="006F66F1" w:rsidRPr="00B47F85" w:rsidRDefault="000F0E29" w:rsidP="00EE643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7F85">
        <w:rPr>
          <w:rFonts w:ascii="Times New Roman" w:hAnsi="Times New Roman" w:cs="Times New Roman"/>
          <w:sz w:val="24"/>
          <w:szCs w:val="24"/>
        </w:rPr>
        <w:t>О</w:t>
      </w:r>
      <w:r w:rsidR="006F66F1" w:rsidRPr="00B47F85">
        <w:rPr>
          <w:rFonts w:ascii="Times New Roman" w:hAnsi="Times New Roman" w:cs="Times New Roman"/>
          <w:sz w:val="24"/>
          <w:szCs w:val="24"/>
        </w:rPr>
        <w:t xml:space="preserve">свобождение от следующих составов </w:t>
      </w:r>
      <w:r w:rsidRPr="00B47F85">
        <w:rPr>
          <w:rFonts w:ascii="Times New Roman" w:hAnsi="Times New Roman" w:cs="Times New Roman"/>
          <w:sz w:val="24"/>
          <w:szCs w:val="24"/>
        </w:rPr>
        <w:t xml:space="preserve">уголовных </w:t>
      </w:r>
      <w:r w:rsidR="006F66F1" w:rsidRPr="00B47F85">
        <w:rPr>
          <w:rFonts w:ascii="Times New Roman" w:hAnsi="Times New Roman" w:cs="Times New Roman"/>
          <w:sz w:val="24"/>
          <w:szCs w:val="24"/>
        </w:rPr>
        <w:t>преступлений</w:t>
      </w:r>
      <w:r w:rsidR="001D0474" w:rsidRPr="00B47F85">
        <w:rPr>
          <w:rFonts w:ascii="Times New Roman" w:hAnsi="Times New Roman" w:cs="Times New Roman"/>
          <w:sz w:val="24"/>
          <w:szCs w:val="24"/>
        </w:rPr>
        <w:t>,</w:t>
      </w:r>
      <w:r w:rsidR="00FA08D9" w:rsidRPr="00B47F85">
        <w:rPr>
          <w:rFonts w:ascii="Times New Roman" w:hAnsi="Times New Roman" w:cs="Times New Roman"/>
          <w:sz w:val="24"/>
          <w:szCs w:val="24"/>
        </w:rPr>
        <w:t xml:space="preserve"> совершенных до 1 января </w:t>
      </w:r>
      <w:r w:rsidR="001D0474" w:rsidRPr="00B47F85">
        <w:rPr>
          <w:rFonts w:ascii="Times New Roman" w:hAnsi="Times New Roman" w:cs="Times New Roman"/>
          <w:sz w:val="24"/>
          <w:szCs w:val="24"/>
        </w:rPr>
        <w:t>2015</w:t>
      </w:r>
      <w:r w:rsidR="00FA08D9" w:rsidRPr="00B47F85">
        <w:rPr>
          <w:rFonts w:ascii="Times New Roman" w:hAnsi="Times New Roman" w:cs="Times New Roman"/>
          <w:sz w:val="24"/>
          <w:szCs w:val="24"/>
        </w:rPr>
        <w:t xml:space="preserve"> года</w:t>
      </w:r>
      <w:r w:rsidR="001D0474" w:rsidRPr="00B47F85">
        <w:rPr>
          <w:rFonts w:ascii="Times New Roman" w:hAnsi="Times New Roman" w:cs="Times New Roman"/>
          <w:sz w:val="24"/>
          <w:szCs w:val="24"/>
        </w:rPr>
        <w:t>, если эти деяния связаны с приобретением (формированием источников приобретения), использованием либо распоряжением имуществом и (или) контролируемыми иностранными компаниями (КИК), информация о которых содержится в специальной декларации, и (или) с открытием и (или) зачислением денежных средств на счета (вклады), информация о которых содержится в специальной декларации</w:t>
      </w:r>
      <w:r w:rsidR="006F66F1" w:rsidRPr="00B47F85">
        <w:rPr>
          <w:rFonts w:ascii="Times New Roman" w:hAnsi="Times New Roman" w:cs="Times New Roman"/>
          <w:sz w:val="24"/>
          <w:szCs w:val="24"/>
        </w:rPr>
        <w:t xml:space="preserve"> (данный список является</w:t>
      </w:r>
      <w:proofErr w:type="gramEnd"/>
      <w:r w:rsidR="006F66F1" w:rsidRPr="00B47F85">
        <w:rPr>
          <w:rFonts w:ascii="Times New Roman" w:hAnsi="Times New Roman" w:cs="Times New Roman"/>
          <w:sz w:val="24"/>
          <w:szCs w:val="24"/>
        </w:rPr>
        <w:t xml:space="preserve"> исчерпывающим):</w:t>
      </w:r>
    </w:p>
    <w:p w:rsidR="006F66F1" w:rsidRPr="00B47F85" w:rsidRDefault="006F66F1" w:rsidP="004C4922">
      <w:pPr>
        <w:pStyle w:val="a3"/>
        <w:numPr>
          <w:ilvl w:val="0"/>
          <w:numId w:val="1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47F85">
        <w:rPr>
          <w:rFonts w:ascii="Times New Roman" w:hAnsi="Times New Roman" w:cs="Times New Roman"/>
          <w:i/>
          <w:sz w:val="24"/>
          <w:szCs w:val="24"/>
        </w:rPr>
        <w:t>Статья 193 УК РФ</w:t>
      </w:r>
      <w:r w:rsidRPr="00B47F85">
        <w:rPr>
          <w:rFonts w:ascii="Times New Roman" w:hAnsi="Times New Roman" w:cs="Times New Roman"/>
          <w:sz w:val="24"/>
          <w:szCs w:val="24"/>
        </w:rPr>
        <w:t xml:space="preserve"> "Уклонение от исполнения обязанностей по репатриации денежных средств в иностранной валюте или валюте Российской Федерации"; </w:t>
      </w:r>
    </w:p>
    <w:p w:rsidR="006F66F1" w:rsidRPr="00B47F85" w:rsidRDefault="006F66F1" w:rsidP="004C4922">
      <w:pPr>
        <w:pStyle w:val="a3"/>
        <w:numPr>
          <w:ilvl w:val="0"/>
          <w:numId w:val="1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47F85">
        <w:rPr>
          <w:rFonts w:ascii="Times New Roman" w:hAnsi="Times New Roman" w:cs="Times New Roman"/>
          <w:i/>
          <w:sz w:val="24"/>
          <w:szCs w:val="24"/>
        </w:rPr>
        <w:t>Статья 194 УК РФ</w:t>
      </w:r>
      <w:r w:rsidRPr="00B47F85">
        <w:rPr>
          <w:rFonts w:ascii="Times New Roman" w:hAnsi="Times New Roman" w:cs="Times New Roman"/>
          <w:sz w:val="24"/>
          <w:szCs w:val="24"/>
        </w:rPr>
        <w:t xml:space="preserve"> (часть 1 и 2) "Уклонение от уплаты таможенных платежей, взимаемых с организации или физического лица" (в особо крупном размере, по предварительному сговору группой лиц); </w:t>
      </w:r>
    </w:p>
    <w:p w:rsidR="006F66F1" w:rsidRPr="00B47F85" w:rsidRDefault="006F66F1" w:rsidP="004C4922">
      <w:pPr>
        <w:pStyle w:val="a3"/>
        <w:numPr>
          <w:ilvl w:val="0"/>
          <w:numId w:val="1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47F85">
        <w:rPr>
          <w:rFonts w:ascii="Times New Roman" w:hAnsi="Times New Roman" w:cs="Times New Roman"/>
          <w:i/>
          <w:sz w:val="24"/>
          <w:szCs w:val="24"/>
        </w:rPr>
        <w:t>Статья 198 УК РФ</w:t>
      </w:r>
      <w:r w:rsidRPr="00B47F85">
        <w:rPr>
          <w:rFonts w:ascii="Times New Roman" w:hAnsi="Times New Roman" w:cs="Times New Roman"/>
          <w:sz w:val="24"/>
          <w:szCs w:val="24"/>
        </w:rPr>
        <w:t xml:space="preserve"> "Уклонение от уплаты налогов и (или) сборов с физического лица"; </w:t>
      </w:r>
    </w:p>
    <w:p w:rsidR="006F66F1" w:rsidRPr="00B47F85" w:rsidRDefault="006F66F1" w:rsidP="004C4922">
      <w:pPr>
        <w:pStyle w:val="a3"/>
        <w:numPr>
          <w:ilvl w:val="0"/>
          <w:numId w:val="1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47F85">
        <w:rPr>
          <w:rFonts w:ascii="Times New Roman" w:hAnsi="Times New Roman" w:cs="Times New Roman"/>
          <w:i/>
          <w:sz w:val="24"/>
          <w:szCs w:val="24"/>
        </w:rPr>
        <w:t>Статья 199 УК РФ</w:t>
      </w:r>
      <w:r w:rsidRPr="00B47F85">
        <w:rPr>
          <w:rFonts w:ascii="Times New Roman" w:hAnsi="Times New Roman" w:cs="Times New Roman"/>
          <w:sz w:val="24"/>
          <w:szCs w:val="24"/>
        </w:rPr>
        <w:t xml:space="preserve"> "Уклонение от уплаты налогов и (или) сборов с организации"; </w:t>
      </w:r>
    </w:p>
    <w:p w:rsidR="006F66F1" w:rsidRPr="00B47F85" w:rsidRDefault="006F66F1" w:rsidP="004C4922">
      <w:pPr>
        <w:pStyle w:val="a3"/>
        <w:numPr>
          <w:ilvl w:val="0"/>
          <w:numId w:val="1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47F85">
        <w:rPr>
          <w:rFonts w:ascii="Times New Roman" w:hAnsi="Times New Roman" w:cs="Times New Roman"/>
          <w:i/>
          <w:sz w:val="24"/>
          <w:szCs w:val="24"/>
        </w:rPr>
        <w:t>Статья 199.1 УК РФ</w:t>
      </w:r>
      <w:r w:rsidRPr="00B47F85">
        <w:rPr>
          <w:rFonts w:ascii="Times New Roman" w:hAnsi="Times New Roman" w:cs="Times New Roman"/>
          <w:sz w:val="24"/>
          <w:szCs w:val="24"/>
        </w:rPr>
        <w:t xml:space="preserve"> "Неисполнение обязанностей налогового агента"; </w:t>
      </w:r>
    </w:p>
    <w:p w:rsidR="006F66F1" w:rsidRPr="00B47F85" w:rsidRDefault="006F66F1" w:rsidP="004C4922">
      <w:pPr>
        <w:pStyle w:val="a3"/>
        <w:numPr>
          <w:ilvl w:val="0"/>
          <w:numId w:val="1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47F85">
        <w:rPr>
          <w:rFonts w:ascii="Times New Roman" w:hAnsi="Times New Roman" w:cs="Times New Roman"/>
          <w:i/>
          <w:sz w:val="24"/>
          <w:szCs w:val="24"/>
        </w:rPr>
        <w:t>Статья 199.2 УК РФ</w:t>
      </w:r>
      <w:r w:rsidRPr="00B47F85">
        <w:rPr>
          <w:rFonts w:ascii="Times New Roman" w:hAnsi="Times New Roman" w:cs="Times New Roman"/>
          <w:sz w:val="24"/>
          <w:szCs w:val="24"/>
        </w:rPr>
        <w:t xml:space="preserve"> "Сокрытие денежных средств либо имущества организации или индивидуального предпринимателя, за счёт которых должно производиться взыскание налогов и (или) сборов". </w:t>
      </w:r>
    </w:p>
    <w:p w:rsidR="00EE643D" w:rsidRPr="00B47F85" w:rsidRDefault="007319E0" w:rsidP="00EE643D">
      <w:pPr>
        <w:ind w:firstLine="349"/>
        <w:jc w:val="both"/>
        <w:rPr>
          <w:rFonts w:ascii="Times New Roman" w:hAnsi="Times New Roman" w:cs="Times New Roman"/>
          <w:sz w:val="24"/>
          <w:szCs w:val="24"/>
        </w:rPr>
      </w:pPr>
      <w:r w:rsidRPr="00B47F85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proofErr w:type="gramStart"/>
      <w:r w:rsidR="000F0E29" w:rsidRPr="00B47F85">
        <w:rPr>
          <w:rFonts w:ascii="Times New Roman" w:hAnsi="Times New Roman" w:cs="Times New Roman"/>
          <w:sz w:val="24"/>
          <w:szCs w:val="24"/>
        </w:rPr>
        <w:t>Освобождение от</w:t>
      </w:r>
      <w:r w:rsidR="000F0E29" w:rsidRPr="00B47F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E11A5" w:rsidRPr="00B47F85">
        <w:rPr>
          <w:rFonts w:ascii="Times New Roman" w:hAnsi="Times New Roman" w:cs="Times New Roman"/>
          <w:i/>
          <w:sz w:val="24"/>
          <w:szCs w:val="24"/>
        </w:rPr>
        <w:t>административной ответственности</w:t>
      </w:r>
      <w:r w:rsidR="008E11A5" w:rsidRPr="00B47F85">
        <w:rPr>
          <w:rFonts w:ascii="Times New Roman" w:hAnsi="Times New Roman" w:cs="Times New Roman"/>
          <w:sz w:val="24"/>
          <w:szCs w:val="24"/>
        </w:rPr>
        <w:t xml:space="preserve"> </w:t>
      </w:r>
      <w:r w:rsidR="00591A4B" w:rsidRPr="00B47F85">
        <w:rPr>
          <w:rFonts w:ascii="Times New Roman" w:hAnsi="Times New Roman" w:cs="Times New Roman"/>
          <w:sz w:val="24"/>
          <w:szCs w:val="24"/>
        </w:rPr>
        <w:t>в случае выявления факта нарушения законодательства Российской Федерации при приобретении (формировании источников приобретения), использовании либо распоряжении имуществом и (или) контролируемыми иностранными компаниями, информация о которых содержится в декларации, а также при совершении валютных операций и (или) зачислении денежных средств на счета (вклады), информация о которых содержится в декларации, по основаниям</w:t>
      </w:r>
      <w:r w:rsidR="008E11A5" w:rsidRPr="00B47F85">
        <w:rPr>
          <w:rFonts w:ascii="Times New Roman" w:hAnsi="Times New Roman" w:cs="Times New Roman"/>
          <w:sz w:val="24"/>
          <w:szCs w:val="24"/>
        </w:rPr>
        <w:t>, предусмотренны</w:t>
      </w:r>
      <w:r w:rsidR="00591A4B" w:rsidRPr="00B47F85">
        <w:rPr>
          <w:rFonts w:ascii="Times New Roman" w:hAnsi="Times New Roman" w:cs="Times New Roman"/>
          <w:sz w:val="24"/>
          <w:szCs w:val="24"/>
        </w:rPr>
        <w:t>м</w:t>
      </w:r>
      <w:r w:rsidR="008E11A5" w:rsidRPr="00B47F85">
        <w:rPr>
          <w:rFonts w:ascii="Times New Roman" w:hAnsi="Times New Roman" w:cs="Times New Roman"/>
          <w:sz w:val="24"/>
          <w:szCs w:val="24"/>
        </w:rPr>
        <w:t xml:space="preserve"> </w:t>
      </w:r>
      <w:r w:rsidR="008E11A5" w:rsidRPr="00B47F85">
        <w:rPr>
          <w:rFonts w:ascii="Times New Roman" w:hAnsi="Times New Roman" w:cs="Times New Roman"/>
          <w:i/>
          <w:sz w:val="24"/>
          <w:szCs w:val="24"/>
        </w:rPr>
        <w:t>с</w:t>
      </w:r>
      <w:r w:rsidR="00591A4B" w:rsidRPr="00B47F85">
        <w:rPr>
          <w:rFonts w:ascii="Times New Roman" w:hAnsi="Times New Roman" w:cs="Times New Roman"/>
          <w:i/>
          <w:sz w:val="24"/>
          <w:szCs w:val="24"/>
        </w:rPr>
        <w:t>татьей</w:t>
      </w:r>
      <w:r w:rsidR="008E11A5" w:rsidRPr="00B47F85">
        <w:rPr>
          <w:rFonts w:ascii="Times New Roman" w:hAnsi="Times New Roman" w:cs="Times New Roman"/>
          <w:i/>
          <w:sz w:val="24"/>
          <w:szCs w:val="24"/>
        </w:rPr>
        <w:t xml:space="preserve"> 14.1 </w:t>
      </w:r>
      <w:r w:rsidR="00591A4B" w:rsidRPr="00B47F85">
        <w:rPr>
          <w:rFonts w:ascii="Times New Roman" w:hAnsi="Times New Roman" w:cs="Times New Roman"/>
          <w:i/>
          <w:sz w:val="24"/>
          <w:szCs w:val="24"/>
        </w:rPr>
        <w:t>КоАП «Осуществление предпринимательской</w:t>
      </w:r>
      <w:proofErr w:type="gramEnd"/>
      <w:r w:rsidR="00591A4B" w:rsidRPr="00B47F85">
        <w:rPr>
          <w:rFonts w:ascii="Times New Roman" w:hAnsi="Times New Roman" w:cs="Times New Roman"/>
          <w:i/>
          <w:sz w:val="24"/>
          <w:szCs w:val="24"/>
        </w:rPr>
        <w:t xml:space="preserve"> деятельности без государственной регистрации или без специального разрешения (лицензии)»</w:t>
      </w:r>
      <w:r w:rsidR="008E11A5" w:rsidRPr="00B47F85">
        <w:rPr>
          <w:rFonts w:ascii="Times New Roman" w:hAnsi="Times New Roman" w:cs="Times New Roman"/>
          <w:sz w:val="24"/>
          <w:szCs w:val="24"/>
        </w:rPr>
        <w:t>;</w:t>
      </w:r>
    </w:p>
    <w:p w:rsidR="008E11A5" w:rsidRPr="00B47F85" w:rsidRDefault="00EE643D" w:rsidP="00EE643D">
      <w:pPr>
        <w:ind w:firstLine="349"/>
        <w:jc w:val="both"/>
        <w:rPr>
          <w:rFonts w:ascii="Times New Roman" w:hAnsi="Times New Roman" w:cs="Times New Roman"/>
          <w:sz w:val="24"/>
          <w:szCs w:val="24"/>
        </w:rPr>
      </w:pPr>
      <w:r w:rsidRPr="00B47F85">
        <w:rPr>
          <w:rFonts w:ascii="Times New Roman" w:hAnsi="Times New Roman" w:cs="Times New Roman"/>
          <w:sz w:val="24"/>
          <w:szCs w:val="24"/>
        </w:rPr>
        <w:t>5.</w:t>
      </w:r>
      <w:r w:rsidRPr="00B47F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F0E29" w:rsidRPr="00B47F85">
        <w:rPr>
          <w:rFonts w:ascii="Times New Roman" w:hAnsi="Times New Roman" w:cs="Times New Roman"/>
          <w:sz w:val="24"/>
          <w:szCs w:val="24"/>
        </w:rPr>
        <w:t>Освобождение от</w:t>
      </w:r>
      <w:r w:rsidR="000F0E29" w:rsidRPr="00B47F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E11A5" w:rsidRPr="00B47F85">
        <w:rPr>
          <w:rFonts w:ascii="Times New Roman" w:hAnsi="Times New Roman" w:cs="Times New Roman"/>
          <w:i/>
          <w:sz w:val="24"/>
          <w:szCs w:val="24"/>
        </w:rPr>
        <w:t>ответственности за налоговые правонарушения</w:t>
      </w:r>
      <w:r w:rsidR="008E11A5" w:rsidRPr="00B47F85">
        <w:rPr>
          <w:rFonts w:ascii="Times New Roman" w:hAnsi="Times New Roman" w:cs="Times New Roman"/>
          <w:sz w:val="24"/>
          <w:szCs w:val="24"/>
        </w:rPr>
        <w:t>, если эти правонарушения связаны с приобретением (формированием источников приобретения), использованием либо распоряжением имуществом и (или) контролируемыми иностранными компаниями, информация о которых содержится в декларации, и (или) с открытием и (или) зачислением денежных средств на счета (вклады), информация о которых содержится в декларации.</w:t>
      </w:r>
    </w:p>
    <w:p w:rsidR="001D0474" w:rsidRPr="0072149C" w:rsidRDefault="001D0474" w:rsidP="00BB38B4">
      <w:pPr>
        <w:ind w:firstLine="708"/>
        <w:jc w:val="both"/>
        <w:rPr>
          <w:rFonts w:ascii="Times New Roman" w:hAnsi="Times New Roman" w:cs="Times New Roman"/>
          <w:sz w:val="28"/>
        </w:rPr>
      </w:pPr>
      <w:r w:rsidRPr="00B47F85">
        <w:rPr>
          <w:rFonts w:ascii="Times New Roman" w:hAnsi="Times New Roman" w:cs="Times New Roman"/>
          <w:sz w:val="24"/>
          <w:szCs w:val="24"/>
        </w:rPr>
        <w:t xml:space="preserve">Форма специальной декларации и порядок ее заполнения и представления размещены на официальном сайте ФНС России www.nalog.ru в разделах </w:t>
      </w:r>
      <w:r w:rsidRPr="00B47F85">
        <w:rPr>
          <w:rFonts w:ascii="Times New Roman" w:hAnsi="Times New Roman" w:cs="Times New Roman"/>
          <w:b/>
          <w:sz w:val="24"/>
          <w:szCs w:val="24"/>
        </w:rPr>
        <w:t>«Деофшоризация и декларирование зарубежных активов»</w:t>
      </w:r>
      <w:r w:rsidRPr="00B47F85">
        <w:rPr>
          <w:rFonts w:ascii="Times New Roman" w:hAnsi="Times New Roman" w:cs="Times New Roman"/>
          <w:sz w:val="24"/>
          <w:szCs w:val="24"/>
        </w:rPr>
        <w:t xml:space="preserve"> (</w:t>
      </w:r>
      <w:hyperlink r:id="rId5" w:history="1">
        <w:r w:rsidR="009F73BB" w:rsidRPr="00B47F85">
          <w:rPr>
            <w:rStyle w:val="a6"/>
            <w:rFonts w:ascii="Times New Roman" w:hAnsi="Times New Roman" w:cs="Times New Roman"/>
            <w:i/>
            <w:sz w:val="24"/>
            <w:szCs w:val="24"/>
          </w:rPr>
          <w:t>https://www.nalog.ru/rn77/about_fts/international_cooperation/deooffshore/</w:t>
        </w:r>
      </w:hyperlink>
      <w:r w:rsidRPr="00B47F85">
        <w:rPr>
          <w:rFonts w:ascii="Times New Roman" w:hAnsi="Times New Roman" w:cs="Times New Roman"/>
          <w:i/>
          <w:sz w:val="24"/>
          <w:szCs w:val="24"/>
        </w:rPr>
        <w:t>)</w:t>
      </w:r>
      <w:r w:rsidRPr="00B47F85">
        <w:rPr>
          <w:rFonts w:ascii="Times New Roman" w:hAnsi="Times New Roman" w:cs="Times New Roman"/>
          <w:sz w:val="24"/>
          <w:szCs w:val="24"/>
        </w:rPr>
        <w:t xml:space="preserve"> и </w:t>
      </w:r>
      <w:r w:rsidRPr="00B47F85">
        <w:rPr>
          <w:rFonts w:ascii="Times New Roman" w:hAnsi="Times New Roman" w:cs="Times New Roman"/>
          <w:b/>
          <w:sz w:val="24"/>
          <w:szCs w:val="24"/>
        </w:rPr>
        <w:t>«Прием специальных деклараций (декларирование активов и счетов)»</w:t>
      </w:r>
      <w:r w:rsidRPr="00B47F85">
        <w:rPr>
          <w:rFonts w:ascii="Times New Roman" w:hAnsi="Times New Roman" w:cs="Times New Roman"/>
          <w:sz w:val="24"/>
          <w:szCs w:val="24"/>
        </w:rPr>
        <w:t xml:space="preserve"> </w:t>
      </w:r>
      <w:r w:rsidRPr="00B47F85">
        <w:rPr>
          <w:rFonts w:ascii="Times New Roman" w:hAnsi="Times New Roman" w:cs="Times New Roman"/>
          <w:i/>
          <w:sz w:val="24"/>
          <w:szCs w:val="24"/>
        </w:rPr>
        <w:t>(</w:t>
      </w:r>
      <w:hyperlink r:id="rId6" w:history="1">
        <w:r w:rsidR="009F73BB" w:rsidRPr="00B47F85">
          <w:rPr>
            <w:rStyle w:val="a6"/>
            <w:rFonts w:ascii="Times New Roman" w:hAnsi="Times New Roman" w:cs="Times New Roman"/>
            <w:i/>
            <w:sz w:val="24"/>
            <w:szCs w:val="24"/>
          </w:rPr>
          <w:t>https://www.nalog.ru/rn77/taxation/specdecl/</w:t>
        </w:r>
      </w:hyperlink>
      <w:r w:rsidRPr="00550AC3">
        <w:rPr>
          <w:rFonts w:ascii="Times New Roman" w:hAnsi="Times New Roman" w:cs="Times New Roman"/>
          <w:i/>
          <w:sz w:val="28"/>
          <w:szCs w:val="28"/>
        </w:rPr>
        <w:t>).</w:t>
      </w:r>
    </w:p>
    <w:sectPr w:rsidR="001D0474" w:rsidRPr="0072149C" w:rsidSect="00BB38B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252EF"/>
    <w:multiLevelType w:val="hybridMultilevel"/>
    <w:tmpl w:val="C096DD66"/>
    <w:lvl w:ilvl="0" w:tplc="041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">
    <w:nsid w:val="58B85F4F"/>
    <w:multiLevelType w:val="hybridMultilevel"/>
    <w:tmpl w:val="17B4A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E90802"/>
    <w:multiLevelType w:val="hybridMultilevel"/>
    <w:tmpl w:val="C5642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3517"/>
    <w:rsid w:val="00022AF6"/>
    <w:rsid w:val="0006659A"/>
    <w:rsid w:val="000F0E29"/>
    <w:rsid w:val="000F4EBB"/>
    <w:rsid w:val="001B07D1"/>
    <w:rsid w:val="001B48F6"/>
    <w:rsid w:val="001C01FC"/>
    <w:rsid w:val="001D0474"/>
    <w:rsid w:val="002114FC"/>
    <w:rsid w:val="0026525A"/>
    <w:rsid w:val="00283987"/>
    <w:rsid w:val="00296FC5"/>
    <w:rsid w:val="00310DD1"/>
    <w:rsid w:val="00355F3E"/>
    <w:rsid w:val="003925A3"/>
    <w:rsid w:val="00406C8E"/>
    <w:rsid w:val="004C4922"/>
    <w:rsid w:val="004F5CA9"/>
    <w:rsid w:val="00591A4B"/>
    <w:rsid w:val="00633269"/>
    <w:rsid w:val="00677FF3"/>
    <w:rsid w:val="006F66F1"/>
    <w:rsid w:val="0072149C"/>
    <w:rsid w:val="007319E0"/>
    <w:rsid w:val="0075170D"/>
    <w:rsid w:val="00767365"/>
    <w:rsid w:val="0078422C"/>
    <w:rsid w:val="00825A70"/>
    <w:rsid w:val="00885DB4"/>
    <w:rsid w:val="008E11A5"/>
    <w:rsid w:val="00966096"/>
    <w:rsid w:val="00994E49"/>
    <w:rsid w:val="009E091F"/>
    <w:rsid w:val="009F06F1"/>
    <w:rsid w:val="009F73BB"/>
    <w:rsid w:val="00A224D2"/>
    <w:rsid w:val="00A84DD3"/>
    <w:rsid w:val="00B47F85"/>
    <w:rsid w:val="00BB38B4"/>
    <w:rsid w:val="00BE02E7"/>
    <w:rsid w:val="00C12FDF"/>
    <w:rsid w:val="00D676A0"/>
    <w:rsid w:val="00D93517"/>
    <w:rsid w:val="00E61DC8"/>
    <w:rsid w:val="00E94393"/>
    <w:rsid w:val="00EE643D"/>
    <w:rsid w:val="00F478FD"/>
    <w:rsid w:val="00F82927"/>
    <w:rsid w:val="00FA08D9"/>
    <w:rsid w:val="00FC5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6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0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47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F73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log.ru/rn77/taxation/specdecl/" TargetMode="External"/><Relationship Id="rId5" Type="http://schemas.openxmlformats.org/officeDocument/2006/relationships/hyperlink" Target="https://www.nalog.ru/rn77/about_fts/international_cooperation/deooffshor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 Kuznetsov</dc:creator>
  <cp:lastModifiedBy>6191-00-093</cp:lastModifiedBy>
  <cp:revision>3</cp:revision>
  <cp:lastPrinted>2016-03-09T08:10:00Z</cp:lastPrinted>
  <dcterms:created xsi:type="dcterms:W3CDTF">2016-04-11T13:42:00Z</dcterms:created>
  <dcterms:modified xsi:type="dcterms:W3CDTF">2016-04-16T12:45:00Z</dcterms:modified>
</cp:coreProperties>
</file>